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94D58" w14:textId="77777777" w:rsidR="00EC1334" w:rsidRPr="00EF488C" w:rsidRDefault="00D21833" w:rsidP="00F928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88C">
        <w:rPr>
          <w:rFonts w:ascii="Times New Roman" w:hAnsi="Times New Roman" w:cs="Times New Roman"/>
          <w:sz w:val="28"/>
          <w:szCs w:val="28"/>
        </w:rPr>
        <w:tab/>
      </w:r>
      <w:r w:rsidR="00EC1334" w:rsidRPr="00EF488C">
        <w:rPr>
          <w:rFonts w:ascii="Times New Roman" w:hAnsi="Times New Roman" w:cs="Times New Roman"/>
          <w:sz w:val="28"/>
          <w:szCs w:val="28"/>
        </w:rPr>
        <w:t xml:space="preserve">Essentials of a Business stationery always use quality paper. IT should be plain and not rules. The two most acceptable </w:t>
      </w:r>
      <w:r w:rsidR="00374EAD" w:rsidRPr="00EF488C">
        <w:rPr>
          <w:rFonts w:ascii="Times New Roman" w:hAnsi="Times New Roman" w:cs="Times New Roman"/>
          <w:sz w:val="28"/>
          <w:szCs w:val="28"/>
        </w:rPr>
        <w:t>qualities</w:t>
      </w:r>
      <w:r w:rsidR="00EC1334" w:rsidRPr="00EF488C">
        <w:rPr>
          <w:rFonts w:ascii="Times New Roman" w:hAnsi="Times New Roman" w:cs="Times New Roman"/>
          <w:sz w:val="28"/>
          <w:szCs w:val="28"/>
        </w:rPr>
        <w:t xml:space="preserve"> of paper are Bond and Airmail. The normal size of letter head </w:t>
      </w:r>
      <w:r w:rsidR="001A020C">
        <w:rPr>
          <w:rFonts w:ascii="Times New Roman" w:hAnsi="Times New Roman" w:cs="Times New Roman"/>
          <w:sz w:val="28"/>
          <w:szCs w:val="28"/>
        </w:rPr>
        <w:t>i</w:t>
      </w:r>
      <w:r w:rsidR="00EC1334" w:rsidRPr="00EF488C">
        <w:rPr>
          <w:rFonts w:ascii="Times New Roman" w:hAnsi="Times New Roman" w:cs="Times New Roman"/>
          <w:sz w:val="28"/>
          <w:szCs w:val="28"/>
        </w:rPr>
        <w:t>s 11 inches by 9 inches. White paper is the best. However,</w:t>
      </w:r>
      <w:r w:rsidR="001A020C">
        <w:rPr>
          <w:rFonts w:ascii="Times New Roman" w:hAnsi="Times New Roman" w:cs="Times New Roman"/>
          <w:sz w:val="28"/>
          <w:szCs w:val="28"/>
        </w:rPr>
        <w:t xml:space="preserve"> </w:t>
      </w:r>
      <w:r w:rsidR="00EC1334" w:rsidRPr="00EF488C">
        <w:rPr>
          <w:rFonts w:ascii="Times New Roman" w:hAnsi="Times New Roman" w:cs="Times New Roman"/>
          <w:sz w:val="28"/>
          <w:szCs w:val="28"/>
        </w:rPr>
        <w:t xml:space="preserve">some business </w:t>
      </w:r>
      <w:r w:rsidR="001A020C" w:rsidRPr="00EF488C">
        <w:rPr>
          <w:rFonts w:ascii="Times New Roman" w:hAnsi="Times New Roman" w:cs="Times New Roman"/>
          <w:sz w:val="28"/>
          <w:szCs w:val="28"/>
        </w:rPr>
        <w:t>concerns</w:t>
      </w:r>
      <w:r w:rsidR="00EC1334" w:rsidRPr="00EF488C">
        <w:rPr>
          <w:rFonts w:ascii="Times New Roman" w:hAnsi="Times New Roman" w:cs="Times New Roman"/>
          <w:sz w:val="28"/>
          <w:szCs w:val="28"/>
        </w:rPr>
        <w:t xml:space="preserve"> prefer to use light shades of grey, brown and blue. It may, however, be noted that bright colour like yellow, orange, green</w:t>
      </w:r>
      <w:r w:rsidR="001A020C">
        <w:rPr>
          <w:rFonts w:ascii="Times New Roman" w:hAnsi="Times New Roman" w:cs="Times New Roman"/>
          <w:sz w:val="28"/>
          <w:szCs w:val="28"/>
        </w:rPr>
        <w:t>,</w:t>
      </w:r>
      <w:r w:rsidR="00EC1334" w:rsidRPr="00EF488C">
        <w:rPr>
          <w:rFonts w:ascii="Times New Roman" w:hAnsi="Times New Roman" w:cs="Times New Roman"/>
          <w:sz w:val="28"/>
          <w:szCs w:val="28"/>
        </w:rPr>
        <w:t xml:space="preserve"> red,</w:t>
      </w:r>
      <w:r w:rsidR="001A020C">
        <w:rPr>
          <w:rFonts w:ascii="Times New Roman" w:hAnsi="Times New Roman" w:cs="Times New Roman"/>
          <w:sz w:val="28"/>
          <w:szCs w:val="28"/>
        </w:rPr>
        <w:t xml:space="preserve"> purple</w:t>
      </w:r>
      <w:r w:rsidR="00EC1334" w:rsidRPr="00EF488C">
        <w:rPr>
          <w:rFonts w:ascii="Times New Roman" w:hAnsi="Times New Roman" w:cs="Times New Roman"/>
          <w:sz w:val="28"/>
          <w:szCs w:val="28"/>
        </w:rPr>
        <w:t xml:space="preserve"> etc. are never desirable.</w:t>
      </w:r>
    </w:p>
    <w:p w14:paraId="60992B7E" w14:textId="1BC32B37" w:rsidR="00FC7765" w:rsidRPr="00EF488C" w:rsidRDefault="00EC1334" w:rsidP="00F928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88C">
        <w:rPr>
          <w:rFonts w:ascii="Times New Roman" w:hAnsi="Times New Roman" w:cs="Times New Roman"/>
          <w:sz w:val="28"/>
          <w:szCs w:val="28"/>
        </w:rPr>
        <w:tab/>
        <w:t>There is no second opinion that all business letters must be type</w:t>
      </w:r>
      <w:r w:rsidR="00374EAD">
        <w:rPr>
          <w:rFonts w:ascii="Times New Roman" w:hAnsi="Times New Roman" w:cs="Times New Roman"/>
          <w:sz w:val="28"/>
          <w:szCs w:val="28"/>
        </w:rPr>
        <w:t xml:space="preserve"> </w:t>
      </w:r>
      <w:r w:rsidRPr="00EF488C">
        <w:rPr>
          <w:rFonts w:ascii="Times New Roman" w:hAnsi="Times New Roman" w:cs="Times New Roman"/>
          <w:sz w:val="28"/>
          <w:szCs w:val="28"/>
        </w:rPr>
        <w:t>written. Us</w:t>
      </w:r>
      <w:r w:rsidR="001A020C">
        <w:rPr>
          <w:rFonts w:ascii="Times New Roman" w:hAnsi="Times New Roman" w:cs="Times New Roman"/>
          <w:sz w:val="28"/>
          <w:szCs w:val="28"/>
        </w:rPr>
        <w:t xml:space="preserve">e of two coloured ribbons like </w:t>
      </w:r>
      <w:r w:rsidRPr="00EF488C">
        <w:rPr>
          <w:rFonts w:ascii="Times New Roman" w:hAnsi="Times New Roman" w:cs="Times New Roman"/>
          <w:sz w:val="28"/>
          <w:szCs w:val="28"/>
        </w:rPr>
        <w:t>red and black or blue</w:t>
      </w:r>
      <w:r w:rsidR="00FC7765" w:rsidRPr="00EF488C">
        <w:rPr>
          <w:rFonts w:ascii="Times New Roman" w:hAnsi="Times New Roman" w:cs="Times New Roman"/>
          <w:sz w:val="28"/>
          <w:szCs w:val="28"/>
        </w:rPr>
        <w:t xml:space="preserve"> </w:t>
      </w:r>
      <w:r w:rsidRPr="00EF488C">
        <w:rPr>
          <w:rFonts w:ascii="Times New Roman" w:hAnsi="Times New Roman" w:cs="Times New Roman"/>
          <w:sz w:val="28"/>
          <w:szCs w:val="28"/>
        </w:rPr>
        <w:t>for accounts, statement or similar work is recommended. Proper spacing is a further necessity and it must be carefully looked after.</w:t>
      </w:r>
      <w:r w:rsidR="007F1B6C">
        <w:rPr>
          <w:rFonts w:ascii="Times New Roman" w:hAnsi="Times New Roman" w:cs="Times New Roman"/>
          <w:sz w:val="28"/>
          <w:szCs w:val="28"/>
        </w:rPr>
        <w:t xml:space="preserve"> Every ribbon colour is depending type of document for which purpose. </w:t>
      </w:r>
      <w:proofErr w:type="gramStart"/>
      <w:r w:rsidR="007F1B6C">
        <w:rPr>
          <w:rFonts w:ascii="Times New Roman" w:hAnsi="Times New Roman" w:cs="Times New Roman"/>
          <w:sz w:val="28"/>
          <w:szCs w:val="28"/>
        </w:rPr>
        <w:t>So</w:t>
      </w:r>
      <w:proofErr w:type="gramEnd"/>
      <w:r w:rsidR="007F1B6C">
        <w:rPr>
          <w:rFonts w:ascii="Times New Roman" w:hAnsi="Times New Roman" w:cs="Times New Roman"/>
          <w:sz w:val="28"/>
          <w:szCs w:val="28"/>
        </w:rPr>
        <w:t xml:space="preserve"> colour depend on situation.</w:t>
      </w:r>
    </w:p>
    <w:p w14:paraId="6F266ACB" w14:textId="1F93D161" w:rsidR="0085413C" w:rsidRPr="00EF488C" w:rsidRDefault="00EC1334" w:rsidP="00F928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88C">
        <w:rPr>
          <w:rFonts w:ascii="Times New Roman" w:hAnsi="Times New Roman" w:cs="Times New Roman"/>
          <w:sz w:val="28"/>
          <w:szCs w:val="28"/>
        </w:rPr>
        <w:tab/>
        <w:t xml:space="preserve">Needless to </w:t>
      </w:r>
      <w:r w:rsidR="007F1B6C" w:rsidRPr="00EF488C">
        <w:rPr>
          <w:rFonts w:ascii="Times New Roman" w:hAnsi="Times New Roman" w:cs="Times New Roman"/>
          <w:sz w:val="28"/>
          <w:szCs w:val="28"/>
        </w:rPr>
        <w:t>say,</w:t>
      </w:r>
      <w:r w:rsidRPr="00EF488C">
        <w:rPr>
          <w:rFonts w:ascii="Times New Roman" w:hAnsi="Times New Roman" w:cs="Times New Roman"/>
          <w:sz w:val="28"/>
          <w:szCs w:val="28"/>
        </w:rPr>
        <w:t xml:space="preserve"> that an envelope is the most important part of business </w:t>
      </w:r>
      <w:r w:rsidR="00374EAD" w:rsidRPr="00EF488C">
        <w:rPr>
          <w:rFonts w:ascii="Times New Roman" w:hAnsi="Times New Roman" w:cs="Times New Roman"/>
          <w:sz w:val="28"/>
          <w:szCs w:val="28"/>
        </w:rPr>
        <w:t>stationery</w:t>
      </w:r>
      <w:r w:rsidRPr="00EF488C">
        <w:rPr>
          <w:rFonts w:ascii="Times New Roman" w:hAnsi="Times New Roman" w:cs="Times New Roman"/>
          <w:sz w:val="28"/>
          <w:szCs w:val="28"/>
        </w:rPr>
        <w:t>, as your client will first glance at it. The quality of the envelope should correspond to the quality of the letterhead.</w:t>
      </w:r>
    </w:p>
    <w:sectPr w:rsidR="0085413C" w:rsidRPr="00EF48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833"/>
    <w:rsid w:val="00026347"/>
    <w:rsid w:val="001A020C"/>
    <w:rsid w:val="001D2D50"/>
    <w:rsid w:val="00203307"/>
    <w:rsid w:val="00222929"/>
    <w:rsid w:val="00246A5D"/>
    <w:rsid w:val="00302034"/>
    <w:rsid w:val="00374EAD"/>
    <w:rsid w:val="004376A0"/>
    <w:rsid w:val="00494DFB"/>
    <w:rsid w:val="004A21A3"/>
    <w:rsid w:val="005551D3"/>
    <w:rsid w:val="005B2331"/>
    <w:rsid w:val="006742BF"/>
    <w:rsid w:val="0070257B"/>
    <w:rsid w:val="00727FC7"/>
    <w:rsid w:val="007C2BBF"/>
    <w:rsid w:val="007F1B6C"/>
    <w:rsid w:val="007F49A5"/>
    <w:rsid w:val="0085413C"/>
    <w:rsid w:val="00B23C0B"/>
    <w:rsid w:val="00BC5D08"/>
    <w:rsid w:val="00C31405"/>
    <w:rsid w:val="00D21833"/>
    <w:rsid w:val="00EC1334"/>
    <w:rsid w:val="00EF488C"/>
    <w:rsid w:val="00F66576"/>
    <w:rsid w:val="00F909C4"/>
    <w:rsid w:val="00F9281C"/>
    <w:rsid w:val="00F97240"/>
    <w:rsid w:val="00FC7765"/>
    <w:rsid w:val="00F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81434"/>
  <w15:docId w15:val="{1C91578F-0BFC-49DF-8B6B-BCA595A63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4948005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Admin</cp:lastModifiedBy>
  <cp:revision>42</cp:revision>
  <dcterms:created xsi:type="dcterms:W3CDTF">2009-12-07T21:56:00Z</dcterms:created>
  <dcterms:modified xsi:type="dcterms:W3CDTF">2025-10-07T10:06:00Z</dcterms:modified>
</cp:coreProperties>
</file>